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E13D7F">
              <w:rPr>
                <w:rFonts w:ascii="HGP創英角ｺﾞｼｯｸUB" w:eastAsia="HGP創英角ｺﾞｼｯｸUB" w:hint="eastAsia"/>
                <w:spacing w:val="150"/>
                <w:kern w:val="0"/>
                <w:sz w:val="32"/>
                <w:szCs w:val="32"/>
                <w:fitText w:val="1600" w:id="1534845952"/>
              </w:rPr>
              <w:t>意見</w:t>
            </w:r>
            <w:r w:rsidRPr="00E13D7F">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287E2F" w:rsidP="008C28B5">
            <w:pPr>
              <w:pStyle w:val="01"/>
              <w:rPr>
                <w:rFonts w:ascii="AR丸ゴシック体M" w:eastAsia="AR丸ゴシック体M"/>
                <w:sz w:val="24"/>
              </w:rPr>
            </w:pPr>
            <w:r>
              <w:rPr>
                <w:rFonts w:ascii="AR丸ゴシック体M" w:eastAsia="AR丸ゴシック体M" w:hint="eastAsia"/>
                <w:sz w:val="24"/>
              </w:rPr>
              <w:t>意見：人口分布から言っても現在地が最適</w:t>
            </w:r>
          </w:p>
          <w:p w:rsidR="00287E2F" w:rsidRDefault="00287E2F" w:rsidP="008C28B5">
            <w:pPr>
              <w:pStyle w:val="01"/>
              <w:rPr>
                <w:rFonts w:ascii="AR丸ゴシック体M" w:eastAsia="AR丸ゴシック体M"/>
                <w:sz w:val="24"/>
              </w:rPr>
            </w:pPr>
            <w:r>
              <w:rPr>
                <w:rFonts w:ascii="AR丸ゴシック体M" w:eastAsia="AR丸ゴシック体M" w:hint="eastAsia"/>
                <w:sz w:val="24"/>
              </w:rPr>
              <w:t>理由：　基本方針案７Pにあるように人口の密集地は宮前平駅と宮崎台駅、鷺沼になっています。市の示す分布図から見ても宮前平と宮崎の丁度真ん中です。人口分布から言っても丁度良い</w:t>
            </w:r>
            <w:r>
              <w:rPr>
                <w:rFonts w:ascii="Calibri" w:eastAsia="AR丸ゴシック体M" w:hAnsi="Calibri" w:cs="Calibri" w:hint="eastAsia"/>
                <w:sz w:val="24"/>
              </w:rPr>
              <w:t>位置にあります。</w:t>
            </w:r>
            <w:r w:rsidR="00EC1354">
              <w:rPr>
                <w:rFonts w:ascii="Calibri" w:eastAsia="AR丸ゴシック体M" w:hAnsi="Calibri" w:cs="Calibri" w:hint="eastAsia"/>
                <w:sz w:val="24"/>
              </w:rPr>
              <w:t>鷺沼駅周辺では偏りすぎです。</w:t>
            </w:r>
            <w:bookmarkStart w:id="0" w:name="_GoBack"/>
            <w:bookmarkEnd w:id="0"/>
          </w:p>
          <w:p w:rsidR="00287E2F" w:rsidRPr="00287E2F" w:rsidRDefault="00287E2F" w:rsidP="008C28B5">
            <w:pPr>
              <w:pStyle w:val="01"/>
              <w:rPr>
                <w:rFonts w:ascii="AR丸ゴシック体M" w:eastAsia="AR丸ゴシック体M"/>
                <w:sz w:val="24"/>
                <w:lang w:eastAsia="zh-CN"/>
              </w:rPr>
            </w:pP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7F" w:rsidRDefault="00E13D7F" w:rsidP="00F06D68">
      <w:r>
        <w:separator/>
      </w:r>
    </w:p>
  </w:endnote>
  <w:endnote w:type="continuationSeparator" w:id="0">
    <w:p w:rsidR="00E13D7F" w:rsidRDefault="00E13D7F"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丸ゴシック体M">
    <w:panose1 w:val="020B0609010101010101"/>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E13D7F">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7F" w:rsidRDefault="00E13D7F" w:rsidP="00F06D68">
      <w:r>
        <w:separator/>
      </w:r>
    </w:p>
  </w:footnote>
  <w:footnote w:type="continuationSeparator" w:id="0">
    <w:p w:rsidR="00E13D7F" w:rsidRDefault="00E13D7F"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87E2F"/>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3D7F"/>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1354"/>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1D21"/>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6618-0E8D-494C-B630-C6986DDE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4</cp:revision>
  <cp:lastPrinted>2019-02-16T00:50:00Z</cp:lastPrinted>
  <dcterms:created xsi:type="dcterms:W3CDTF">2019-02-15T11:18:00Z</dcterms:created>
  <dcterms:modified xsi:type="dcterms:W3CDTF">2019-02-16T00:51:00Z</dcterms:modified>
</cp:coreProperties>
</file>